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8C" w:rsidRPr="00D02D85" w:rsidRDefault="00465D8C" w:rsidP="00465D8C">
      <w:pPr>
        <w:shd w:val="clear" w:color="auto" w:fill="FFFFFF"/>
        <w:spacing w:after="0" w:line="240" w:lineRule="atLeast"/>
        <w:ind w:left="142"/>
        <w:rPr>
          <w:rFonts w:ascii="Times New Roman" w:eastAsia="Times New Roman" w:hAnsi="Times New Roman" w:cs="Times New Roman"/>
          <w:b/>
          <w:color w:val="222222"/>
          <w:lang w:eastAsia="it-IT"/>
        </w:rPr>
      </w:pPr>
      <w:r w:rsidRPr="00D02D85">
        <w:rPr>
          <w:rFonts w:ascii="Times New Roman" w:eastAsia="Times New Roman" w:hAnsi="Times New Roman" w:cs="Times New Roman"/>
          <w:b/>
          <w:color w:val="222222"/>
          <w:lang w:eastAsia="it-IT"/>
        </w:rPr>
        <w:t>STABAT MATER</w:t>
      </w:r>
    </w:p>
    <w:p w:rsidR="00465D8C" w:rsidRPr="00D02D85" w:rsidRDefault="00465D8C" w:rsidP="00465D8C">
      <w:pPr>
        <w:shd w:val="clear" w:color="auto" w:fill="FFFFFF"/>
        <w:spacing w:after="0" w:line="240" w:lineRule="atLeast"/>
        <w:ind w:left="142"/>
        <w:rPr>
          <w:rFonts w:ascii="Times New Roman" w:eastAsia="Times New Roman" w:hAnsi="Times New Roman" w:cs="Times New Roman"/>
          <w:color w:val="222222"/>
          <w:lang w:eastAsia="it-IT"/>
        </w:rPr>
      </w:pP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IACOPONE DA TODI</w:t>
      </w:r>
    </w:p>
    <w:p w:rsidR="00465D8C" w:rsidRPr="00D02D85" w:rsidRDefault="00465D8C" w:rsidP="00465D8C">
      <w:pPr>
        <w:shd w:val="clear" w:color="auto" w:fill="FFFFFF"/>
        <w:spacing w:after="0" w:line="240" w:lineRule="atLeast"/>
        <w:ind w:left="142"/>
        <w:rPr>
          <w:rFonts w:ascii="Times New Roman" w:eastAsia="Times New Roman" w:hAnsi="Times New Roman" w:cs="Times New Roman"/>
          <w:color w:val="222222"/>
          <w:lang w:eastAsia="it-IT"/>
        </w:rPr>
      </w:pPr>
    </w:p>
    <w:p w:rsidR="00465D8C" w:rsidRPr="00D02D85" w:rsidRDefault="00465D8C" w:rsidP="00465D8C">
      <w:pPr>
        <w:shd w:val="clear" w:color="auto" w:fill="FFFFFF"/>
        <w:spacing w:after="0" w:line="240" w:lineRule="atLeast"/>
        <w:ind w:left="142"/>
        <w:rPr>
          <w:rFonts w:ascii="Times New Roman" w:eastAsia="Times New Roman" w:hAnsi="Times New Roman" w:cs="Times New Roman"/>
          <w:color w:val="222222"/>
          <w:lang w:eastAsia="it-IT"/>
        </w:rPr>
      </w:pP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Stava immersa in doglia e in pianto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La pia Madre al Legno accanto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Mentre il Figlio agonizzò.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 Di Maria l’anima afflitta,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Gemebonda, derelitta,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Una spada trapassò.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 Come trista ed infelice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Fu la santa Genitrice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De l’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unìgeno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Figliuol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!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Oh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quai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gemiti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traea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Quando aggiunta in Lui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vedea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Pena a pena, e duolo a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duol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!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Qual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crudel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mirar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potria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Tanta ambascia di Maria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Senza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lagrime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e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sospir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?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Chi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potria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con fermo ciglio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Contemplar la Madre e il Figlio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A un medesimo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martir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?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 Per gli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error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di noi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rubelli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star Gesù sotto i flagelli,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Fra’ tormenti vide star;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Vide il Figlio suo diletto,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Lacerato il molle petto,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L’egro spirito esalar.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O  Maria, fonte d’amore,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Provar fammi il tuo dolore,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Fammi piangere con te.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 Fa che accendasi il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cor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mio,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Ch’arda tutto de l’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Uom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Dio,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Tal che pago Ei sia di me.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 De le man, del sen, de’ piedi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Tu le piaghe a me concedi,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Tu le stampa in questo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cor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 Del tuo Figlio, che il mio bene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Ricomprò per tante pene,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Fammi parte nel dolor.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 Io sia teco, o Madre, afflitto;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Io con Cristo sia trafitto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Sino a l’ultimo mio dì. 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Starmi sempre io con te voglio, 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Tuo compagno nel cordoglio, 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Presso al tronco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ov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’Ei morì.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 Fra le Vergini o preclara,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Non mostrarti al prego avara,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lastRenderedPageBreak/>
        <w:t>Fammi teco lacrimar.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Di Gesù fa mia la sorte,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Fa ch’io senta in me sua morte,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Di sua morte al rimembrar.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Dona a me lo strazio atroce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M’innamora de la Croce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E del sangue di Gesù.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Come a noi verrà l’Eterno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Giudicante, de l’inferno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Scampo al foco mi sii Tu.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E tu, Cristo, per mercede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Di Colei che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invan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 xml:space="preserve"> non chiede,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Volgi pio lo sguardo a me.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Quando il corpo egro si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muoja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,</w:t>
      </w:r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 xml:space="preserve">Ne la gloria, ne la </w:t>
      </w:r>
      <w:proofErr w:type="spellStart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t>gioja</w:t>
      </w:r>
      <w:proofErr w:type="spellEnd"/>
      <w:r w:rsidRPr="00D02D85">
        <w:rPr>
          <w:rFonts w:ascii="Times New Roman" w:eastAsia="Times New Roman" w:hAnsi="Times New Roman" w:cs="Times New Roman"/>
          <w:color w:val="222222"/>
          <w:lang w:eastAsia="it-IT"/>
        </w:rPr>
        <w:br/>
        <w:t>Venga l’anima con Te.</w:t>
      </w:r>
    </w:p>
    <w:p w:rsidR="00D02D85" w:rsidRPr="00D02D85" w:rsidRDefault="00D02D85" w:rsidP="00465D8C">
      <w:pPr>
        <w:shd w:val="clear" w:color="auto" w:fill="FFFFFF"/>
        <w:spacing w:after="0" w:line="240" w:lineRule="atLeast"/>
        <w:ind w:left="142"/>
        <w:rPr>
          <w:rFonts w:ascii="Georgia" w:hAnsi="Georgia"/>
          <w:color w:val="222222"/>
          <w:shd w:val="clear" w:color="auto" w:fill="FFFFFF"/>
        </w:rPr>
      </w:pPr>
      <w:r w:rsidRPr="00D02D85">
        <w:rPr>
          <w:rFonts w:ascii="Georgia" w:hAnsi="Georgia"/>
          <w:color w:val="222222"/>
          <w:shd w:val="clear" w:color="auto" w:fill="FFFFFF"/>
        </w:rPr>
        <w:t xml:space="preserve"> </w:t>
      </w:r>
    </w:p>
    <w:p w:rsidR="00D02D85" w:rsidRPr="00D02D85" w:rsidRDefault="00D02D85" w:rsidP="00465D8C">
      <w:pPr>
        <w:shd w:val="clear" w:color="auto" w:fill="FFFFFF"/>
        <w:spacing w:after="0" w:line="240" w:lineRule="atLeast"/>
        <w:ind w:left="142"/>
        <w:rPr>
          <w:rFonts w:ascii="Georgia" w:hAnsi="Georgia"/>
          <w:b/>
          <w:color w:val="222222"/>
          <w:shd w:val="clear" w:color="auto" w:fill="FFFFFF"/>
        </w:rPr>
      </w:pPr>
      <w:r w:rsidRPr="00D02D85">
        <w:rPr>
          <w:rFonts w:ascii="Georgia" w:hAnsi="Georgia"/>
          <w:b/>
          <w:color w:val="222222"/>
          <w:shd w:val="clear" w:color="auto" w:fill="FFFFFF"/>
        </w:rPr>
        <w:t xml:space="preserve"> O IUBILEO DE CORE</w:t>
      </w:r>
    </w:p>
    <w:p w:rsidR="00D02D85" w:rsidRPr="00D02D85" w:rsidRDefault="00D02D85" w:rsidP="00D02D85">
      <w:pPr>
        <w:shd w:val="clear" w:color="auto" w:fill="FFFFFF"/>
        <w:spacing w:after="0" w:line="240" w:lineRule="atLeast"/>
        <w:ind w:left="142"/>
        <w:rPr>
          <w:rFonts w:ascii="Times New Roman" w:hAnsi="Times New Roman" w:cs="Times New Roman"/>
          <w:color w:val="222222"/>
          <w:sz w:val="16"/>
          <w:szCs w:val="16"/>
          <w:shd w:val="clear" w:color="auto" w:fill="FFFFFF"/>
        </w:rPr>
      </w:pPr>
    </w:p>
    <w:p w:rsidR="00465D8C" w:rsidRPr="00D02D85" w:rsidRDefault="00465D8C" w:rsidP="00D02D85">
      <w:pPr>
        <w:shd w:val="clear" w:color="auto" w:fill="FFFFFF"/>
        <w:spacing w:after="0" w:line="240" w:lineRule="atLeast"/>
        <w:ind w:left="142"/>
        <w:rPr>
          <w:rFonts w:ascii="Times New Roman" w:eastAsia="Times New Roman" w:hAnsi="Times New Roman" w:cs="Times New Roman"/>
          <w:color w:val="222222"/>
          <w:lang w:eastAsia="it-IT"/>
        </w:rPr>
      </w:pP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iubelo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de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che fai cantar d’amore!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Quanno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iubel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se scalda,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sì fa l’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omo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cantare;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e la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lengua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barbaglia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5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non sa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que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se parlare;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drento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no ’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pò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celare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(tant’è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granne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!)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dolzore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.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Quanno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iubel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c’è acceso,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sì fa l’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omo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clamare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.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10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lo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cor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d’amor è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apreso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che no ’l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pò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comportare;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stridenno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fa gridare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e non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virgogna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allore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.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Quanno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iubelo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à preso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15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lo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ennamorato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la gente l’à ’n deriso,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pensanno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so parlato,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parlanno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esmesurato</w:t>
      </w:r>
      <w:proofErr w:type="spellEnd"/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de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que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sente calore.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20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iubel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 dolce gaudio,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ch’è’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drento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ne la mente!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Lo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cor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deventa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savio,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celar so convenente;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non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pò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esser sofferente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25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che non faccia clamore.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Chi non à costumanza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te reputa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empazzito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vedenno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esvalïanza</w:t>
      </w:r>
      <w:proofErr w:type="spellEnd"/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com’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om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ch’è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desvanito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.</w:t>
      </w:r>
      <w:r w:rsidRPr="00D02D85">
        <w:rPr>
          <w:rStyle w:val="numeroriga"/>
          <w:rFonts w:ascii="Times New Roman" w:hAnsi="Times New Roman" w:cs="Times New Roman"/>
          <w:color w:val="666666"/>
          <w:shd w:val="clear" w:color="auto" w:fill="FFFFFF"/>
        </w:rPr>
        <w:t>30</w:t>
      </w:r>
      <w:r w:rsidRPr="00D02D85">
        <w:rPr>
          <w:rFonts w:ascii="Times New Roman" w:hAnsi="Times New Roman" w:cs="Times New Roman"/>
          <w:color w:val="222222"/>
        </w:rPr>
        <w:br/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Drent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’à lo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cor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firito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,</w:t>
      </w:r>
      <w:r w:rsidRPr="00D02D85">
        <w:rPr>
          <w:rFonts w:ascii="Times New Roman" w:hAnsi="Times New Roman" w:cs="Times New Roman"/>
          <w:color w:val="222222"/>
        </w:rPr>
        <w:br/>
      </w:r>
      <w:r w:rsidRPr="00D02D85">
        <w:rPr>
          <w:rFonts w:ascii="Times New Roman" w:hAnsi="Times New Roman" w:cs="Times New Roman"/>
          <w:color w:val="222222"/>
          <w:shd w:val="clear" w:color="auto" w:fill="FFFFFF"/>
        </w:rPr>
        <w:t xml:space="preserve">non se sente de </w:t>
      </w:r>
      <w:proofErr w:type="spellStart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fore</w:t>
      </w:r>
      <w:proofErr w:type="spellEnd"/>
      <w:r w:rsidRPr="00D02D85">
        <w:rPr>
          <w:rFonts w:ascii="Times New Roman" w:hAnsi="Times New Roman" w:cs="Times New Roman"/>
          <w:color w:val="222222"/>
          <w:shd w:val="clear" w:color="auto" w:fill="FFFFFF"/>
        </w:rPr>
        <w:t>.</w:t>
      </w:r>
    </w:p>
    <w:sectPr w:rsidR="00465D8C" w:rsidRPr="00D02D85" w:rsidSect="00D02D85">
      <w:pgSz w:w="11906" w:h="16838"/>
      <w:pgMar w:top="851" w:right="1134" w:bottom="567" w:left="1134" w:header="708" w:footer="708" w:gutter="0"/>
      <w:cols w:num="2" w:space="19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6617"/>
    <w:multiLevelType w:val="hybridMultilevel"/>
    <w:tmpl w:val="AABC8A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6946"/>
    <w:multiLevelType w:val="multilevel"/>
    <w:tmpl w:val="EC80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E48A9"/>
    <w:multiLevelType w:val="multilevel"/>
    <w:tmpl w:val="76B0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F079E"/>
    <w:multiLevelType w:val="multilevel"/>
    <w:tmpl w:val="DBA6F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F54195"/>
    <w:multiLevelType w:val="multilevel"/>
    <w:tmpl w:val="8482E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1B2023"/>
    <w:multiLevelType w:val="multilevel"/>
    <w:tmpl w:val="5292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C26973"/>
    <w:multiLevelType w:val="multilevel"/>
    <w:tmpl w:val="5C5C8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A5793C"/>
    <w:multiLevelType w:val="multilevel"/>
    <w:tmpl w:val="A21A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290541"/>
    <w:multiLevelType w:val="multilevel"/>
    <w:tmpl w:val="7A20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1E1FC7"/>
    <w:multiLevelType w:val="multilevel"/>
    <w:tmpl w:val="7E142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F236B8"/>
    <w:multiLevelType w:val="multilevel"/>
    <w:tmpl w:val="81DAE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5C36AF"/>
    <w:multiLevelType w:val="multilevel"/>
    <w:tmpl w:val="1D5E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465D8C"/>
    <w:rsid w:val="00465D8C"/>
    <w:rsid w:val="00C87B5E"/>
    <w:rsid w:val="00D02D85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7B5E"/>
  </w:style>
  <w:style w:type="paragraph" w:styleId="Titolo2">
    <w:name w:val="heading 2"/>
    <w:basedOn w:val="Normale"/>
    <w:link w:val="Titolo2Carattere"/>
    <w:uiPriority w:val="9"/>
    <w:qFormat/>
    <w:rsid w:val="00465D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465D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465D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465D8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65D8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65D8C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6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umeroriga">
    <w:name w:val="numeroriga"/>
    <w:basedOn w:val="Carpredefinitoparagrafo"/>
    <w:rsid w:val="00465D8C"/>
  </w:style>
  <w:style w:type="character" w:customStyle="1" w:styleId="mw-headline">
    <w:name w:val="mw-headline"/>
    <w:basedOn w:val="Carpredefinitoparagrafo"/>
    <w:rsid w:val="00465D8C"/>
  </w:style>
  <w:style w:type="character" w:styleId="Collegamentoipertestuale">
    <w:name w:val="Hyperlink"/>
    <w:basedOn w:val="Carpredefinitoparagrafo"/>
    <w:uiPriority w:val="99"/>
    <w:semiHidden/>
    <w:unhideWhenUsed/>
    <w:rsid w:val="00465D8C"/>
    <w:rPr>
      <w:color w:val="0000FF"/>
      <w:u w:val="single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65D8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65D8C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65D8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65D8C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wb-langlinks-add">
    <w:name w:val="wb-langlinks-add"/>
    <w:basedOn w:val="Carpredefinitoparagrafo"/>
    <w:rsid w:val="00465D8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5D8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5D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5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51676">
          <w:marLeft w:val="2640"/>
          <w:marRight w:val="0"/>
          <w:marTop w:val="0"/>
          <w:marBottom w:val="0"/>
          <w:divBdr>
            <w:top w:val="single" w:sz="8" w:space="15" w:color="A7D7F9"/>
            <w:left w:val="single" w:sz="8" w:space="18" w:color="A7D7F9"/>
            <w:bottom w:val="single" w:sz="8" w:space="18" w:color="A7D7F9"/>
            <w:right w:val="single" w:sz="2" w:space="18" w:color="A7D7F9"/>
          </w:divBdr>
          <w:divsChild>
            <w:div w:id="19171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48198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8623597">
                  <w:marLeft w:val="0"/>
                  <w:marRight w:val="0"/>
                  <w:marTop w:val="240"/>
                  <w:marBottom w:val="0"/>
                  <w:divBdr>
                    <w:top w:val="single" w:sz="8" w:space="5" w:color="A2A9B1"/>
                    <w:left w:val="single" w:sz="8" w:space="5" w:color="A2A9B1"/>
                    <w:bottom w:val="single" w:sz="8" w:space="5" w:color="A2A9B1"/>
                    <w:right w:val="single" w:sz="8" w:space="5" w:color="A2A9B1"/>
                  </w:divBdr>
                  <w:divsChild>
                    <w:div w:id="164674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00480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3015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87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75273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15816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single" w:sz="8" w:space="0" w:color="A2A9B1"/>
                            <w:left w:val="single" w:sz="8" w:space="0" w:color="A2A9B1"/>
                            <w:bottom w:val="single" w:sz="8" w:space="0" w:color="A2A9B1"/>
                            <w:right w:val="single" w:sz="8" w:space="17" w:color="A2A9B1"/>
                          </w:divBdr>
                        </w:div>
                      </w:divsChild>
                    </w:div>
                  </w:divsChild>
                </w:div>
              </w:divsChild>
            </w:div>
            <w:div w:id="12373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233009">
                  <w:marLeft w:val="168"/>
                  <w:marRight w:val="144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330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782183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821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862156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2466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91230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179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73076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99066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41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107495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2018-08-18T08:08:00Z</cp:lastPrinted>
  <dcterms:created xsi:type="dcterms:W3CDTF">2018-08-18T07:49:00Z</dcterms:created>
  <dcterms:modified xsi:type="dcterms:W3CDTF">2018-08-18T08:09:00Z</dcterms:modified>
</cp:coreProperties>
</file>